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12A9" w14:textId="11AE66FB" w:rsidR="00B51BD6" w:rsidRDefault="00256AB7">
      <w:pPr>
        <w:spacing w:after="458" w:line="259" w:lineRule="auto"/>
        <w:ind w:left="-611" w:right="-825" w:firstLine="0"/>
      </w:pPr>
      <w:r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6AB16FD1" wp14:editId="565C4002">
            <wp:simplePos x="0" y="0"/>
            <wp:positionH relativeFrom="column">
              <wp:posOffset>-314325</wp:posOffset>
            </wp:positionH>
            <wp:positionV relativeFrom="paragraph">
              <wp:posOffset>50800</wp:posOffset>
            </wp:positionV>
            <wp:extent cx="1476375" cy="834390"/>
            <wp:effectExtent l="0" t="0" r="9525" b="3810"/>
            <wp:wrapNone/>
            <wp:docPr id="99438932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38932" name="Picture 2" descr="A logo for a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79" cy="838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2D0721DE" wp14:editId="79AD6532">
                <wp:extent cx="7334969" cy="990600"/>
                <wp:effectExtent l="0" t="0" r="0" b="0"/>
                <wp:docPr id="1510" name="Group 1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4969" cy="990600"/>
                          <a:chOff x="0" y="0"/>
                          <a:chExt cx="7334969" cy="940614"/>
                        </a:xfrm>
                      </wpg:grpSpPr>
                      <wps:wsp>
                        <wps:cNvPr id="1851" name="Shape 1851"/>
                        <wps:cNvSpPr/>
                        <wps:spPr>
                          <a:xfrm>
                            <a:off x="0" y="0"/>
                            <a:ext cx="1906016" cy="940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6016" h="940614">
                                <a:moveTo>
                                  <a:pt x="0" y="0"/>
                                </a:moveTo>
                                <a:lnTo>
                                  <a:pt x="1906016" y="0"/>
                                </a:lnTo>
                                <a:lnTo>
                                  <a:pt x="1906016" y="940614"/>
                                </a:lnTo>
                                <a:lnTo>
                                  <a:pt x="0" y="9406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3E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91058" y="428168"/>
                            <a:ext cx="30692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29AE9A" w14:textId="77777777" w:rsidR="00B51BD6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5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2" name="Shape 1852"/>
                        <wps:cNvSpPr/>
                        <wps:spPr>
                          <a:xfrm>
                            <a:off x="1906015" y="0"/>
                            <a:ext cx="3514725" cy="940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725" h="940614">
                                <a:moveTo>
                                  <a:pt x="0" y="0"/>
                                </a:moveTo>
                                <a:lnTo>
                                  <a:pt x="3514725" y="0"/>
                                </a:lnTo>
                                <a:lnTo>
                                  <a:pt x="3514725" y="940614"/>
                                </a:lnTo>
                                <a:lnTo>
                                  <a:pt x="0" y="9406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3E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2658109" y="329643"/>
                            <a:ext cx="2670151" cy="472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47F2D" w14:textId="77777777" w:rsidR="00B51BD6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8080"/>
                                  <w:sz w:val="56"/>
                                </w:rPr>
                                <w:t>Strategic Plan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666994" y="481890"/>
                            <a:ext cx="4580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7A6F6A" w14:textId="77777777" w:rsidR="00B51BD6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808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3" name="Shape 1853"/>
                        <wps:cNvSpPr/>
                        <wps:spPr>
                          <a:xfrm>
                            <a:off x="5420740" y="0"/>
                            <a:ext cx="1897127" cy="940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127" h="940614">
                                <a:moveTo>
                                  <a:pt x="0" y="0"/>
                                </a:moveTo>
                                <a:lnTo>
                                  <a:pt x="1897127" y="0"/>
                                </a:lnTo>
                                <a:lnTo>
                                  <a:pt x="1897127" y="940614"/>
                                </a:lnTo>
                                <a:lnTo>
                                  <a:pt x="0" y="9406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3E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909436" y="316536"/>
                            <a:ext cx="982954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3CE36E" w14:textId="33D7CDBF" w:rsidR="00B51BD6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8080"/>
                                  <w:sz w:val="36"/>
                                </w:rPr>
                                <w:t>FY 202</w:t>
                              </w:r>
                              <w:r w:rsidR="00256AB7">
                                <w:rPr>
                                  <w:b/>
                                  <w:color w:val="008080"/>
                                  <w:sz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648576" y="316536"/>
                            <a:ext cx="93036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B9ECB" w14:textId="77777777" w:rsidR="00B51BD6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8080"/>
                                  <w:sz w:val="3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718684" y="316536"/>
                            <a:ext cx="616285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382ACB" w14:textId="13C3CF5C" w:rsidR="00B51BD6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8080"/>
                                  <w:sz w:val="36"/>
                                </w:rPr>
                                <w:t>202</w:t>
                              </w:r>
                              <w:r w:rsidR="00256AB7">
                                <w:rPr>
                                  <w:b/>
                                  <w:color w:val="008080"/>
                                  <w:sz w:val="36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2" name="Rectangle 1372"/>
                        <wps:cNvSpPr/>
                        <wps:spPr>
                          <a:xfrm>
                            <a:off x="6086224" y="568379"/>
                            <a:ext cx="41149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5360FA" w14:textId="77777777" w:rsidR="00B51BD6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8080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4" name="Rectangle 1374"/>
                        <wps:cNvSpPr/>
                        <wps:spPr>
                          <a:xfrm>
                            <a:off x="6116753" y="568379"/>
                            <a:ext cx="1100830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9A9E6E" w14:textId="475026F0" w:rsidR="00B51BD6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8080"/>
                                  <w:sz w:val="16"/>
                                </w:rPr>
                                <w:t xml:space="preserve">updated </w:t>
                              </w:r>
                              <w:r w:rsidR="00256AB7">
                                <w:rPr>
                                  <w:color w:val="008080"/>
                                  <w:sz w:val="16"/>
                                </w:rPr>
                                <w:t>November.</w:t>
                              </w:r>
                              <w:r>
                                <w:rPr>
                                  <w:color w:val="00808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3" name="Rectangle 1373"/>
                        <wps:cNvSpPr/>
                        <wps:spPr>
                          <a:xfrm>
                            <a:off x="6944445" y="568379"/>
                            <a:ext cx="316558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540A63" w14:textId="69B545FB" w:rsidR="00B51BD6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8080"/>
                                  <w:sz w:val="16"/>
                                </w:rPr>
                                <w:t>202</w:t>
                              </w:r>
                              <w:r w:rsidR="00256AB7">
                                <w:rPr>
                                  <w:color w:val="008080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color w:val="008080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7181976" y="568379"/>
                            <a:ext cx="30691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16DA17" w14:textId="77777777" w:rsidR="00B51BD6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808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0721DE" id="Group 1510" o:spid="_x0000_s1026" style="width:577.55pt;height:78pt;mso-position-horizontal-relative:char;mso-position-vertical-relative:line" coordsize="73349,9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">
                <v:shape id="Shape 1851" o:spid="_x0000_s1027" style="position:absolute;width:19060;height:9406;visibility:visible;mso-wrap-style:square;v-text-anchor:top" coordsize="1906016,940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" path="m,l1906016,r,940614l,940614,,e" fillcolor="#c3e3d3" stroked="f" strokeweight="0">
                  <v:stroke miterlimit="83231f" joinstyle="miter"/>
                  <v:path arrowok="t" textboxrect="0,0,1906016,940614"/>
                </v:shape>
                <v:rect id="Rectangle 7" o:spid="_x0000_s1028" style="position:absolute;left:910;top:4281;width:30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029AE9A" w14:textId="77777777" w:rsidR="00B51BD6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5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52" o:spid="_x0000_s1029" style="position:absolute;left:19060;width:35147;height:9406;visibility:visible;mso-wrap-style:square;v-text-anchor:top" coordsize="3514725,940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" path="m,l3514725,r,940614l,940614,,e" fillcolor="#c3e3d3" stroked="f" strokeweight="0">
                  <v:stroke miterlimit="83231f" joinstyle="miter"/>
                  <v:path arrowok="t" textboxrect="0,0,3514725,940614"/>
                </v:shape>
                <v:rect id="Rectangle 9" o:spid="_x0000_s1030" style="position:absolute;left:26581;top:3296;width:26701;height:4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FC47F2D" w14:textId="77777777" w:rsidR="00B51BD6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8080"/>
                            <w:sz w:val="56"/>
                          </w:rPr>
                          <w:t>Strategic Plan</w:t>
                        </w:r>
                      </w:p>
                    </w:txbxContent>
                  </v:textbox>
                </v:rect>
                <v:rect id="Rectangle 10" o:spid="_x0000_s1031" style="position:absolute;left:46669;top:4818;width:45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87A6F6A" w14:textId="77777777" w:rsidR="00B51BD6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808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53" o:spid="_x0000_s1032" style="position:absolute;left:54207;width:18971;height:9406;visibility:visible;mso-wrap-style:square;v-text-anchor:top" coordsize="1897127,940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" path="m,l1897127,r,940614l,940614,,e" fillcolor="#c3e3d3" stroked="f" strokeweight="0">
                  <v:stroke miterlimit="83231f" joinstyle="miter"/>
                  <v:path arrowok="t" textboxrect="0,0,1897127,940614"/>
                </v:shape>
                <v:rect id="Rectangle 12" o:spid="_x0000_s1033" style="position:absolute;left:59094;top:3165;width:982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F3CE36E" w14:textId="33D7CDBF" w:rsidR="00B51BD6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8080"/>
                            <w:sz w:val="36"/>
                          </w:rPr>
                          <w:t>FY 202</w:t>
                        </w:r>
                        <w:r w:rsidR="00256AB7">
                          <w:rPr>
                            <w:b/>
                            <w:color w:val="008080"/>
                            <w:sz w:val="36"/>
                          </w:rPr>
                          <w:t>2</w:t>
                        </w:r>
                      </w:p>
                    </w:txbxContent>
                  </v:textbox>
                </v:rect>
                <v:rect id="Rectangle 13" o:spid="_x0000_s1034" style="position:absolute;left:66485;top:3165;width:931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1EB9ECB" w14:textId="77777777" w:rsidR="00B51BD6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8080"/>
                            <w:sz w:val="36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5" style="position:absolute;left:67186;top:3165;width:6163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8382ACB" w14:textId="13C3CF5C" w:rsidR="00B51BD6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8080"/>
                            <w:sz w:val="36"/>
                          </w:rPr>
                          <w:t>202</w:t>
                        </w:r>
                        <w:r w:rsidR="00256AB7">
                          <w:rPr>
                            <w:b/>
                            <w:color w:val="008080"/>
                            <w:sz w:val="36"/>
                          </w:rPr>
                          <w:t>7</w:t>
                        </w:r>
                      </w:p>
                    </w:txbxContent>
                  </v:textbox>
                </v:rect>
                <v:rect id="Rectangle 1372" o:spid="_x0000_s1036" style="position:absolute;left:60862;top:5683;width:41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oNk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f7guw/vb8IJcvoCAAD//wMAUEsBAi0AFAAGAAgAAAAhANvh9svuAAAAhQEAABMAAAAAAAAAAAAA&#10;AAAAAAAAAFtDb250ZW50X1R5cGVzXS54bWxQSwECLQAUAAYACAAAACEAWvQsW78AAAAVAQAACwAA&#10;AAAAAAAAAAAAAAAfAQAAX3JlbHMvLnJlbHNQSwECLQAUAAYACAAAACEAtRaDZMMAAADdAAAADwAA&#10;AAAAAAAAAAAAAAAHAgAAZHJzL2Rvd25yZXYueG1sUEsFBgAAAAADAAMAtwAAAPcCAAAAAA==&#10;" filled="f" stroked="f">
                  <v:textbox inset="0,0,0,0">
                    <w:txbxContent>
                      <w:p w14:paraId="5F5360FA" w14:textId="77777777" w:rsidR="00B51BD6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8080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1374" o:spid="_x0000_s1037" style="position:absolute;left:61167;top:5683;width:1100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76L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" filled="f" stroked="f">
                  <v:textbox inset="0,0,0,0">
                    <w:txbxContent>
                      <w:p w14:paraId="7C9A9E6E" w14:textId="475026F0" w:rsidR="00B51BD6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8080"/>
                            <w:sz w:val="16"/>
                          </w:rPr>
                          <w:t xml:space="preserve">updated </w:t>
                        </w:r>
                        <w:r w:rsidR="00256AB7">
                          <w:rPr>
                            <w:color w:val="008080"/>
                            <w:sz w:val="16"/>
                          </w:rPr>
                          <w:t>November.</w:t>
                        </w:r>
                        <w:r>
                          <w:rPr>
                            <w:color w:val="00808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3" o:spid="_x0000_s1038" style="position:absolute;left:69444;top:5683;width:3166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" filled="f" stroked="f">
                  <v:textbox inset="0,0,0,0">
                    <w:txbxContent>
                      <w:p w14:paraId="34540A63" w14:textId="69B545FB" w:rsidR="00B51BD6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8080"/>
                            <w:sz w:val="16"/>
                          </w:rPr>
                          <w:t>202</w:t>
                        </w:r>
                        <w:r w:rsidR="00256AB7">
                          <w:rPr>
                            <w:color w:val="008080"/>
                            <w:sz w:val="16"/>
                          </w:rPr>
                          <w:t>1</w:t>
                        </w:r>
                        <w:r>
                          <w:rPr>
                            <w:color w:val="008080"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17" o:spid="_x0000_s1039" style="position:absolute;left:71819;top:5683;width:307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516DA17" w14:textId="77777777" w:rsidR="00B51BD6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808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6DA3DE2" w14:textId="77777777" w:rsidR="00256AB7" w:rsidRPr="00256AB7" w:rsidRDefault="00000000" w:rsidP="00256AB7">
      <w:pPr>
        <w:spacing w:after="176" w:line="263" w:lineRule="auto"/>
        <w:ind w:left="975" w:right="363"/>
        <w:rPr>
          <w:sz w:val="24"/>
        </w:rPr>
      </w:pPr>
      <w:r>
        <w:rPr>
          <w:b/>
          <w:sz w:val="28"/>
        </w:rPr>
        <w:t>Mission</w:t>
      </w:r>
      <w:r>
        <w:rPr>
          <w:sz w:val="22"/>
        </w:rPr>
        <w:t xml:space="preserve"> </w:t>
      </w:r>
      <w:r w:rsidR="00256AB7" w:rsidRPr="00256AB7">
        <w:rPr>
          <w:sz w:val="24"/>
        </w:rPr>
        <w:t>Second Chance Dayton Group Home is dedicated to improving the quality of life of young men and women who may suffer from behavioral and/or emotional difficulties.</w:t>
      </w:r>
    </w:p>
    <w:p w14:paraId="2AFFB21A" w14:textId="097BA82B" w:rsidR="00B51BD6" w:rsidRPr="00256AB7" w:rsidRDefault="00000000" w:rsidP="00256AB7">
      <w:pPr>
        <w:tabs>
          <w:tab w:val="center" w:pos="1338"/>
          <w:tab w:val="center" w:pos="3983"/>
        </w:tabs>
        <w:spacing w:after="539" w:line="263" w:lineRule="auto"/>
        <w:ind w:left="0" w:firstLine="0"/>
        <w:jc w:val="center"/>
        <w:rPr>
          <w:sz w:val="24"/>
        </w:rPr>
      </w:pPr>
      <w:r>
        <w:rPr>
          <w:b/>
          <w:sz w:val="28"/>
        </w:rPr>
        <w:t xml:space="preserve">Vision   </w:t>
      </w:r>
      <w:r>
        <w:rPr>
          <w:b/>
          <w:sz w:val="28"/>
        </w:rPr>
        <w:tab/>
      </w:r>
      <w:r w:rsidR="00256AB7" w:rsidRPr="00256AB7">
        <w:rPr>
          <w:sz w:val="24"/>
        </w:rPr>
        <w:t>Every person receives timely and effective mental health care.</w:t>
      </w:r>
    </w:p>
    <w:p w14:paraId="2E604F6F" w14:textId="65628C71" w:rsidR="00B51BD6" w:rsidRDefault="00256AB7">
      <w:pPr>
        <w:pStyle w:val="Heading1"/>
      </w:pPr>
      <w:r>
        <w:t xml:space="preserve">SCD 2027 </w:t>
      </w:r>
    </w:p>
    <w:p w14:paraId="241173FF" w14:textId="77777777" w:rsidR="00256AB7" w:rsidRPr="00256AB7" w:rsidRDefault="00256AB7" w:rsidP="00256AB7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</w:rPr>
      </w:pPr>
      <w:r w:rsidRPr="00256AB7">
        <w:rPr>
          <w:rFonts w:ascii="Calibri" w:hAnsi="Calibri" w:cs="Calibri"/>
          <w:sz w:val="20"/>
          <w:szCs w:val="20"/>
        </w:rPr>
        <w:t>The need for youth services will experience a large influx of children with extreme behaviors within the next 3-5 years.</w:t>
      </w:r>
    </w:p>
    <w:p w14:paraId="4C9BC3EB" w14:textId="578C4B74" w:rsidR="00256AB7" w:rsidRPr="00256AB7" w:rsidRDefault="00256AB7" w:rsidP="00256AB7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</w:rPr>
      </w:pPr>
      <w:r w:rsidRPr="00256AB7">
        <w:rPr>
          <w:rFonts w:ascii="Calibri" w:hAnsi="Calibri" w:cs="Calibri"/>
          <w:sz w:val="20"/>
          <w:szCs w:val="20"/>
        </w:rPr>
        <w:t xml:space="preserve">In a recent survey 57% of people living in a group home are not happy with their living situation. </w:t>
      </w:r>
    </w:p>
    <w:p w14:paraId="0EB7F6C0" w14:textId="01FD6C12" w:rsidR="00256AB7" w:rsidRPr="00256AB7" w:rsidRDefault="00256AB7" w:rsidP="00256AB7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</w:rPr>
      </w:pPr>
      <w:r w:rsidRPr="00256AB7">
        <w:rPr>
          <w:rFonts w:ascii="Calibri" w:hAnsi="Calibri" w:cs="Calibri"/>
          <w:sz w:val="20"/>
          <w:szCs w:val="20"/>
        </w:rPr>
        <w:t xml:space="preserve">Of persons in group homes going on to higher education, 64% are unsuccessful. </w:t>
      </w:r>
    </w:p>
    <w:p w14:paraId="4281D833" w14:textId="77777777" w:rsidR="00256AB7" w:rsidRPr="00256AB7" w:rsidRDefault="00256AB7" w:rsidP="00256AB7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</w:rPr>
      </w:pPr>
      <w:r w:rsidRPr="00256AB7">
        <w:rPr>
          <w:rFonts w:ascii="Calibri" w:hAnsi="Calibri" w:cs="Calibri"/>
          <w:sz w:val="20"/>
          <w:szCs w:val="20"/>
        </w:rPr>
        <w:t xml:space="preserve">Social skills training was the most frequently requested service by families with children with RAD </w:t>
      </w:r>
    </w:p>
    <w:p w14:paraId="0A4FFC11" w14:textId="77777777" w:rsidR="00256AB7" w:rsidRPr="00256AB7" w:rsidRDefault="00256AB7" w:rsidP="00256AB7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</w:rPr>
      </w:pPr>
      <w:r w:rsidRPr="00256AB7">
        <w:rPr>
          <w:rFonts w:ascii="Calibri" w:hAnsi="Calibri" w:cs="Calibri"/>
          <w:sz w:val="20"/>
          <w:szCs w:val="20"/>
        </w:rPr>
        <w:t xml:space="preserve">It is becoming increasingly difficult to balance the programmatic needs and desires of referring agency representatives with the need to be efficient and cost effective.   </w:t>
      </w:r>
    </w:p>
    <w:p w14:paraId="3985BBFE" w14:textId="77777777" w:rsidR="00256AB7" w:rsidRPr="00256AB7" w:rsidRDefault="00256AB7" w:rsidP="00256AB7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</w:rPr>
      </w:pPr>
      <w:r w:rsidRPr="00256AB7">
        <w:rPr>
          <w:rFonts w:ascii="Calibri" w:hAnsi="Calibri" w:cs="Calibri"/>
          <w:sz w:val="20"/>
          <w:szCs w:val="20"/>
        </w:rPr>
        <w:t xml:space="preserve">There is a continuing need to nurture positive, professional relationships with referring agency representatives. </w:t>
      </w:r>
    </w:p>
    <w:p w14:paraId="15B92CCC" w14:textId="77777777" w:rsidR="00B51BD6" w:rsidRDefault="00000000">
      <w:pPr>
        <w:pStyle w:val="Heading1"/>
      </w:pPr>
      <w:r>
        <w:t xml:space="preserve">Key High-Level Strategies </w:t>
      </w:r>
    </w:p>
    <w:p w14:paraId="4350DF58" w14:textId="5FC66E16" w:rsidR="00256AB7" w:rsidRDefault="00256AB7" w:rsidP="00256AB7">
      <w:pPr>
        <w:numPr>
          <w:ilvl w:val="0"/>
          <w:numId w:val="2"/>
        </w:numPr>
      </w:pPr>
      <w:r>
        <w:t>Continuing leadership and long term-viability providing comprehensive access/crisis intervention continuum of care                   through the collective effort of Second Chance Dayton and its Members.</w:t>
      </w:r>
    </w:p>
    <w:p w14:paraId="426F437B" w14:textId="7E84B478" w:rsidR="00256AB7" w:rsidRDefault="00256AB7" w:rsidP="00256AB7">
      <w:pPr>
        <w:numPr>
          <w:ilvl w:val="0"/>
          <w:numId w:val="2"/>
        </w:numPr>
      </w:pPr>
      <w:r>
        <w:t>Scan the environment for opportunities to increase finances by 50% over the next three years.</w:t>
      </w:r>
    </w:p>
    <w:p w14:paraId="417CA764" w14:textId="2EA8160D" w:rsidR="00256AB7" w:rsidRDefault="00256AB7" w:rsidP="00256AB7">
      <w:pPr>
        <w:numPr>
          <w:ilvl w:val="0"/>
          <w:numId w:val="2"/>
        </w:numPr>
      </w:pPr>
      <w:r>
        <w:t>Become certified through Medicaid for mental health billing.</w:t>
      </w:r>
    </w:p>
    <w:p w14:paraId="204F299B" w14:textId="5A692D20" w:rsidR="00256AB7" w:rsidRDefault="00256AB7" w:rsidP="00256AB7">
      <w:pPr>
        <w:numPr>
          <w:ilvl w:val="0"/>
          <w:numId w:val="2"/>
        </w:numPr>
      </w:pPr>
      <w:r>
        <w:t>Provide professional value-added consultation at the Members’ request and direction.</w:t>
      </w:r>
    </w:p>
    <w:p w14:paraId="203D6B59" w14:textId="475D0381" w:rsidR="00256AB7" w:rsidRDefault="00256AB7" w:rsidP="00256AB7">
      <w:pPr>
        <w:numPr>
          <w:ilvl w:val="0"/>
          <w:numId w:val="2"/>
        </w:numPr>
      </w:pPr>
      <w:r>
        <w:t>Continue a CARF 3-year reaccreditation!</w:t>
      </w:r>
    </w:p>
    <w:p w14:paraId="0DE598F3" w14:textId="48C09C6A" w:rsidR="00B51BD6" w:rsidRDefault="00256AB7" w:rsidP="00256AB7">
      <w:pPr>
        <w:numPr>
          <w:ilvl w:val="0"/>
          <w:numId w:val="2"/>
        </w:numPr>
      </w:pPr>
      <w:r>
        <w:t xml:space="preserve">Become certified through Ohio Department of Mental Health and Addiction Services  </w:t>
      </w:r>
    </w:p>
    <w:tbl>
      <w:tblPr>
        <w:tblStyle w:val="TableGrid"/>
        <w:tblW w:w="10800" w:type="dxa"/>
        <w:tblInd w:w="-249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3421"/>
        <w:gridCol w:w="7379"/>
      </w:tblGrid>
      <w:tr w:rsidR="00B51BD6" w14:paraId="60EEED2E" w14:textId="77777777">
        <w:trPr>
          <w:trHeight w:val="742"/>
        </w:trPr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F5B183"/>
          </w:tcPr>
          <w:p w14:paraId="3C296650" w14:textId="4036D4FD" w:rsidR="00B51BD6" w:rsidRDefault="00B51BD6" w:rsidP="00256AB7">
            <w:pPr>
              <w:spacing w:after="0" w:line="259" w:lineRule="auto"/>
              <w:ind w:left="0" w:firstLine="0"/>
            </w:pPr>
          </w:p>
        </w:tc>
        <w:tc>
          <w:tcPr>
            <w:tcW w:w="7379" w:type="dxa"/>
            <w:tcBorders>
              <w:top w:val="nil"/>
              <w:left w:val="nil"/>
              <w:bottom w:val="nil"/>
              <w:right w:val="nil"/>
            </w:tcBorders>
            <w:shd w:val="clear" w:color="auto" w:fill="F5B183"/>
          </w:tcPr>
          <w:p w14:paraId="1B46E235" w14:textId="77777777" w:rsidR="00B51BD6" w:rsidRDefault="00000000">
            <w:pPr>
              <w:spacing w:after="0" w:line="259" w:lineRule="auto"/>
              <w:ind w:left="833" w:firstLine="0"/>
            </w:pPr>
            <w:r>
              <w:rPr>
                <w:b/>
                <w:color w:val="008080"/>
                <w:sz w:val="28"/>
              </w:rPr>
              <w:t xml:space="preserve">Strategic Objectives </w:t>
            </w:r>
          </w:p>
          <w:p w14:paraId="0960C840" w14:textId="77777777" w:rsidR="00B51BD6" w:rsidRDefault="00000000">
            <w:pPr>
              <w:spacing w:after="0" w:line="259" w:lineRule="auto"/>
              <w:ind w:left="0" w:firstLine="0"/>
            </w:pPr>
            <w:r>
              <w:rPr>
                <w:b/>
                <w:color w:val="008080"/>
                <w:sz w:val="24"/>
              </w:rPr>
              <w:t>Our Critical Success Factors &amp; Key Goals</w:t>
            </w:r>
            <w:r>
              <w:rPr>
                <w:b/>
                <w:color w:val="008080"/>
                <w:sz w:val="28"/>
              </w:rPr>
              <w:t xml:space="preserve"> </w:t>
            </w:r>
          </w:p>
        </w:tc>
      </w:tr>
    </w:tbl>
    <w:p w14:paraId="490DE4D0" w14:textId="77777777" w:rsidR="00B51BD6" w:rsidRDefault="00B51BD6">
      <w:pPr>
        <w:sectPr w:rsidR="00B51BD6" w:rsidSect="00D94023">
          <w:pgSz w:w="12240" w:h="15840"/>
          <w:pgMar w:top="355" w:right="1193" w:bottom="1440" w:left="960" w:header="720" w:footer="720" w:gutter="0"/>
          <w:cols w:space="720"/>
        </w:sectPr>
      </w:pPr>
    </w:p>
    <w:p w14:paraId="350FD701" w14:textId="77777777" w:rsidR="00B51BD6" w:rsidRDefault="00000000">
      <w:pPr>
        <w:pStyle w:val="Heading2"/>
        <w:ind w:left="394"/>
      </w:pPr>
      <w:r>
        <w:t xml:space="preserve">Clients &amp; Program Services </w:t>
      </w:r>
    </w:p>
    <w:p w14:paraId="3BB81A3B" w14:textId="50BA863D" w:rsidR="00B51BD6" w:rsidRDefault="00000000">
      <w:pPr>
        <w:numPr>
          <w:ilvl w:val="0"/>
          <w:numId w:val="3"/>
        </w:numPr>
        <w:ind w:hanging="360"/>
      </w:pPr>
      <w:r>
        <w:t xml:space="preserve">Help youth </w:t>
      </w:r>
      <w:r w:rsidR="00256AB7">
        <w:t>successfully complete our programs</w:t>
      </w:r>
    </w:p>
    <w:p w14:paraId="20D30D3F" w14:textId="77777777" w:rsidR="00B51BD6" w:rsidRDefault="00000000">
      <w:pPr>
        <w:numPr>
          <w:ilvl w:val="0"/>
          <w:numId w:val="3"/>
        </w:numPr>
        <w:ind w:hanging="360"/>
      </w:pPr>
      <w:r>
        <w:t xml:space="preserve">Help youth increase their sense of well-being </w:t>
      </w:r>
    </w:p>
    <w:p w14:paraId="5BAFEC1F" w14:textId="77777777" w:rsidR="00B51BD6" w:rsidRDefault="00000000">
      <w:pPr>
        <w:numPr>
          <w:ilvl w:val="0"/>
          <w:numId w:val="3"/>
        </w:numPr>
        <w:ind w:hanging="360"/>
      </w:pPr>
      <w:r>
        <w:t xml:space="preserve">Help youth increase levels of education, employment, and income </w:t>
      </w:r>
    </w:p>
    <w:p w14:paraId="070250FC" w14:textId="77777777" w:rsidR="00B51BD6" w:rsidRDefault="00000000">
      <w:pPr>
        <w:numPr>
          <w:ilvl w:val="0"/>
          <w:numId w:val="3"/>
        </w:numPr>
        <w:spacing w:after="377"/>
        <w:ind w:hanging="360"/>
      </w:pPr>
      <w:r>
        <w:t xml:space="preserve">Help youth develop positive connections </w:t>
      </w:r>
    </w:p>
    <w:p w14:paraId="7EE9805A" w14:textId="77777777" w:rsidR="00B51BD6" w:rsidRDefault="00000000">
      <w:pPr>
        <w:pStyle w:val="Heading2"/>
        <w:ind w:left="394"/>
      </w:pPr>
      <w:r>
        <w:t xml:space="preserve">Internal Processes &amp; Operations </w:t>
      </w:r>
    </w:p>
    <w:p w14:paraId="5EEDEE5C" w14:textId="77777777" w:rsidR="00B51BD6" w:rsidRDefault="00000000">
      <w:pPr>
        <w:numPr>
          <w:ilvl w:val="0"/>
          <w:numId w:val="4"/>
        </w:numPr>
        <w:ind w:hanging="360"/>
      </w:pPr>
      <w:r>
        <w:t xml:space="preserve">Deliver high-quality and coordinated client care </w:t>
      </w:r>
    </w:p>
    <w:p w14:paraId="68DE2E63" w14:textId="77777777" w:rsidR="00B51BD6" w:rsidRDefault="00000000">
      <w:pPr>
        <w:numPr>
          <w:ilvl w:val="0"/>
          <w:numId w:val="4"/>
        </w:numPr>
        <w:ind w:hanging="360"/>
      </w:pPr>
      <w:r>
        <w:t xml:space="preserve">Develop/expand collaborations with key strategic partners </w:t>
      </w:r>
    </w:p>
    <w:p w14:paraId="2EA68C8B" w14:textId="77777777" w:rsidR="00B51BD6" w:rsidRDefault="00000000">
      <w:pPr>
        <w:numPr>
          <w:ilvl w:val="0"/>
          <w:numId w:val="4"/>
        </w:numPr>
        <w:ind w:hanging="360"/>
      </w:pPr>
      <w:r>
        <w:t xml:space="preserve">Foster client accountability/engagement using innovative approaches </w:t>
      </w:r>
    </w:p>
    <w:p w14:paraId="466A7EA5" w14:textId="77777777" w:rsidR="00B51BD6" w:rsidRDefault="00000000">
      <w:pPr>
        <w:pStyle w:val="Heading2"/>
        <w:ind w:left="394"/>
      </w:pPr>
      <w:r>
        <w:t xml:space="preserve">People &amp; Learning </w:t>
      </w:r>
    </w:p>
    <w:p w14:paraId="7E896B16" w14:textId="77777777" w:rsidR="00B51BD6" w:rsidRDefault="00000000">
      <w:pPr>
        <w:numPr>
          <w:ilvl w:val="0"/>
          <w:numId w:val="5"/>
        </w:numPr>
        <w:ind w:hanging="360"/>
      </w:pPr>
      <w:r>
        <w:t xml:space="preserve">Live our core values </w:t>
      </w:r>
    </w:p>
    <w:p w14:paraId="78DE2173" w14:textId="77777777" w:rsidR="00B51BD6" w:rsidRDefault="00000000">
      <w:pPr>
        <w:numPr>
          <w:ilvl w:val="0"/>
          <w:numId w:val="5"/>
        </w:numPr>
        <w:ind w:hanging="360"/>
      </w:pPr>
      <w:r>
        <w:t xml:space="preserve">Recruit, reward and recognize staff to drive retention and performance  </w:t>
      </w:r>
    </w:p>
    <w:p w14:paraId="7CB63FB8" w14:textId="77777777" w:rsidR="00B51BD6" w:rsidRDefault="00000000">
      <w:pPr>
        <w:numPr>
          <w:ilvl w:val="0"/>
          <w:numId w:val="5"/>
        </w:numPr>
        <w:spacing w:after="521"/>
        <w:ind w:hanging="360"/>
      </w:pPr>
      <w:r>
        <w:t xml:space="preserve">Provide effective training to enhance staff skillsets  </w:t>
      </w:r>
    </w:p>
    <w:p w14:paraId="76B77B4A" w14:textId="77777777" w:rsidR="00B51BD6" w:rsidRDefault="00000000" w:rsidP="00256AB7">
      <w:pPr>
        <w:pStyle w:val="Heading2"/>
        <w:ind w:left="0" w:firstLine="0"/>
      </w:pPr>
      <w:r>
        <w:t xml:space="preserve">Financial &amp; Funding </w:t>
      </w:r>
    </w:p>
    <w:p w14:paraId="7801B30D" w14:textId="77777777" w:rsidR="00B51BD6" w:rsidRDefault="00000000">
      <w:pPr>
        <w:numPr>
          <w:ilvl w:val="0"/>
          <w:numId w:val="6"/>
        </w:numPr>
        <w:ind w:hanging="360"/>
      </w:pPr>
      <w:r>
        <w:t xml:space="preserve">Grow revenue from government sources, including Medicaid fee-for-service </w:t>
      </w:r>
    </w:p>
    <w:p w14:paraId="743EEC96" w14:textId="67EF39C2" w:rsidR="00B51BD6" w:rsidRDefault="00000000">
      <w:pPr>
        <w:numPr>
          <w:ilvl w:val="0"/>
          <w:numId w:val="6"/>
        </w:numPr>
        <w:ind w:hanging="360"/>
      </w:pPr>
      <w:r>
        <w:t xml:space="preserve">Increase community engagement </w:t>
      </w:r>
    </w:p>
    <w:sectPr w:rsidR="00B51BD6">
      <w:type w:val="continuous"/>
      <w:pgSz w:w="12240" w:h="15840"/>
      <w:pgMar w:top="1440" w:right="1050" w:bottom="1440" w:left="998" w:header="720" w:footer="720" w:gutter="0"/>
      <w:cols w:num="2" w:space="1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14AA"/>
    <w:multiLevelType w:val="hybridMultilevel"/>
    <w:tmpl w:val="F0C2EF7E"/>
    <w:lvl w:ilvl="0" w:tplc="5008C2DE">
      <w:start w:val="1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BC86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DAED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76BF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843D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06AF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722C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EAE5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9A6C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3E7832"/>
    <w:multiLevelType w:val="hybridMultilevel"/>
    <w:tmpl w:val="D9F08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A702E"/>
    <w:multiLevelType w:val="hybridMultilevel"/>
    <w:tmpl w:val="B212CFCA"/>
    <w:lvl w:ilvl="0" w:tplc="17AA281E">
      <w:start w:val="5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126C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04AA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9ED2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6E58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A2EF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060C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F077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543B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AA773C"/>
    <w:multiLevelType w:val="hybridMultilevel"/>
    <w:tmpl w:val="1BF61F4E"/>
    <w:lvl w:ilvl="0" w:tplc="6B2E37D4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8C05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3816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72C1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8ADA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C450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1435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A88E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FE54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783B73"/>
    <w:multiLevelType w:val="hybridMultilevel"/>
    <w:tmpl w:val="5C0CB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166A7"/>
    <w:multiLevelType w:val="hybridMultilevel"/>
    <w:tmpl w:val="BC1E839E"/>
    <w:lvl w:ilvl="0" w:tplc="D5F23C10">
      <w:start w:val="1"/>
      <w:numFmt w:val="decimal"/>
      <w:lvlText w:val="%1."/>
      <w:lvlJc w:val="left"/>
      <w:pPr>
        <w:ind w:left="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F272E2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AC8CA2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F63C9C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844C48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54D9A0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B0BC36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D6B8BE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144566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E272D0"/>
    <w:multiLevelType w:val="hybridMultilevel"/>
    <w:tmpl w:val="CD76D81C"/>
    <w:lvl w:ilvl="0" w:tplc="60E0E1B4">
      <w:start w:val="8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DCD3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46E9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6E4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307A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ADC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581D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FC3D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32D6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9169CD"/>
    <w:multiLevelType w:val="hybridMultilevel"/>
    <w:tmpl w:val="64C2D048"/>
    <w:lvl w:ilvl="0" w:tplc="15361D8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BEA9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B69D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8EE5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CAC4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B6B5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F677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CCAE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D0A5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2475670">
    <w:abstractNumId w:val="3"/>
  </w:num>
  <w:num w:numId="2" w16cid:durableId="402989700">
    <w:abstractNumId w:val="5"/>
  </w:num>
  <w:num w:numId="3" w16cid:durableId="2037146668">
    <w:abstractNumId w:val="7"/>
  </w:num>
  <w:num w:numId="4" w16cid:durableId="496768617">
    <w:abstractNumId w:val="2"/>
  </w:num>
  <w:num w:numId="5" w16cid:durableId="220943030">
    <w:abstractNumId w:val="6"/>
  </w:num>
  <w:num w:numId="6" w16cid:durableId="1771897398">
    <w:abstractNumId w:val="0"/>
  </w:num>
  <w:num w:numId="7" w16cid:durableId="1942760607">
    <w:abstractNumId w:val="1"/>
  </w:num>
  <w:num w:numId="8" w16cid:durableId="1561087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BD6"/>
    <w:rsid w:val="0023788C"/>
    <w:rsid w:val="00256AB7"/>
    <w:rsid w:val="00953DAA"/>
    <w:rsid w:val="00B51BD6"/>
    <w:rsid w:val="00D9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1657"/>
  <w15:docId w15:val="{D9308217-AB43-470F-A20D-39692A2B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260" w:lineRule="auto"/>
      <w:ind w:left="48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F5B183"/>
      <w:spacing w:after="129" w:line="259" w:lineRule="auto"/>
      <w:ind w:left="227" w:hanging="10"/>
      <w:jc w:val="center"/>
      <w:outlineLvl w:val="0"/>
    </w:pPr>
    <w:rPr>
      <w:rFonts w:ascii="Calibri" w:eastAsia="Calibri" w:hAnsi="Calibri" w:cs="Calibri"/>
      <w:b/>
      <w:color w:val="00808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85" w:line="259" w:lineRule="auto"/>
      <w:ind w:left="409" w:hanging="10"/>
      <w:outlineLvl w:val="1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808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56AB7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2018</Characters>
  <Application>Microsoft Office Word</Application>
  <DocSecurity>0</DocSecurity>
  <Lines>504</Lines>
  <Paragraphs>75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Daybreak Strategic Plan</dc:title>
  <dc:subject/>
  <dc:creator>Lisa Fry</dc:creator>
  <cp:keywords/>
  <cp:lastModifiedBy>Dramier Davis</cp:lastModifiedBy>
  <cp:revision>3</cp:revision>
  <dcterms:created xsi:type="dcterms:W3CDTF">2024-02-06T18:08:00Z</dcterms:created>
  <dcterms:modified xsi:type="dcterms:W3CDTF">2024-02-07T13:57:00Z</dcterms:modified>
</cp:coreProperties>
</file>